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79" w:rsidRPr="00CC7B79" w:rsidRDefault="00CC7B79" w:rsidP="00CC7B79">
      <w:pPr>
        <w:rPr>
          <w:b/>
          <w:sz w:val="28"/>
        </w:rPr>
      </w:pPr>
      <w:bookmarkStart w:id="0" w:name="_GoBack"/>
      <w:bookmarkEnd w:id="0"/>
      <w:r w:rsidRPr="00CC7B79">
        <w:rPr>
          <w:b/>
          <w:sz w:val="28"/>
        </w:rPr>
        <w:t>Teresa Pągowska. Głębiej niż moje wiem</w:t>
      </w:r>
    </w:p>
    <w:p w:rsidR="00CC7B79" w:rsidRDefault="00CC7B79" w:rsidP="00CC7B79">
      <w:r w:rsidRPr="00CC7B79">
        <w:rPr>
          <w:i/>
        </w:rPr>
        <w:t>“Zastanawiałam się, że tak – ona leży na plaży, dla mnie przynajmniej i jest bardzo zadowolona z tego, że sobie leży na słoneczku. Ten czarny but był mi potrzebny, że korespondował z głową. Najtrudniejsze w tym obrazie były dwie rzeczy: najpierw namalowałam głowę, a potem zastanawiałam się, jak ją połączyć z aktem. […] Ten obraz nazywa się Pani Budda. Ja już namalowałam Panią Buddę, ale w pastelowych kolorach, takich niesłychanie delikatnych, no i z głową też delikatną. A tu postanowiłam ją zrobić taką… taką ostrą babę”</w:t>
      </w:r>
      <w:r>
        <w:t xml:space="preserve"> – pisała o jednym ze swoich obrazów Teresa Pągowska. </w:t>
      </w:r>
    </w:p>
    <w:p w:rsidR="00CC7B79" w:rsidRDefault="00CC7B79" w:rsidP="00CC7B79">
      <w:r>
        <w:t xml:space="preserve">Po ukończeniu studiów w Poznaniu, w 1950 roku przeprowadziła się do Sopotu i włączyła w działania tutejszego środowiska artystycznego. Przez czternaście lat pozostała na Wybrzeżu, prowadząc malarstwo w Państwowej Wyższej Szkole Sztuk Plastycznych (dziś ASP), która najpierw mieściła się w dziewiętnastowiecznej willi Bergera w Sopocie, a w 1954 roku została przeniesiona do odbudowywanego Gdańska. Artystka początkowo pozostawała pod wpływem kolorystów, będąc asystentką Stanisława </w:t>
      </w:r>
      <w:proofErr w:type="spellStart"/>
      <w:r>
        <w:t>Teisseyre’a</w:t>
      </w:r>
      <w:proofErr w:type="spellEnd"/>
      <w:r>
        <w:t xml:space="preserve">, a potem Piotra Potworowskiego. Spotkanie z tym drugim było istotnym wydarzeniem w jej życiu twórczym – dało bowiem pewność, że eksperymentowanie jest nieodzowną częścią artystycznego procesu. To przekonanie sprawiło, że stała się jedną z najwybitniejszych polskich malarek XX wieku. </w:t>
      </w:r>
    </w:p>
    <w:p w:rsidR="00CC7B79" w:rsidRDefault="00CC7B79" w:rsidP="00CC7B79">
      <w:r>
        <w:t>Krokiem milowym w jej karierze był udział w słynnej wystawie „</w:t>
      </w:r>
      <w:proofErr w:type="spellStart"/>
      <w:r>
        <w:t>Fiftheen</w:t>
      </w:r>
      <w:proofErr w:type="spellEnd"/>
      <w:r>
        <w:t xml:space="preserve">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Painters</w:t>
      </w:r>
      <w:proofErr w:type="spellEnd"/>
      <w:r>
        <w:t xml:space="preserve">”, która od-była się w </w:t>
      </w:r>
      <w:proofErr w:type="spellStart"/>
      <w:r>
        <w:t>Museum</w:t>
      </w:r>
      <w:proofErr w:type="spellEnd"/>
      <w:r>
        <w:t xml:space="preserve"> of Modern Art w Nowym Jorku w roku 1961. Decyzją kuratora wystawy, Petera </w:t>
      </w:r>
      <w:proofErr w:type="spellStart"/>
      <w:r>
        <w:t>Seltza</w:t>
      </w:r>
      <w:proofErr w:type="spellEnd"/>
      <w:r>
        <w:t>, Pągowska weszła do nieformalnego kanonu polskiej sztuki powojennej. Pisał on o jej twórczości: „Jej abstrakcje biorą swój początek w naturze, doświadczanej w sposób intymny, w parującej ziemi, litych kamieniach, płynącej wodzie, korze drzew” . Sopocki klimat sprzyjał zainteresowaniu naturą. Spotkanie ze znanym grafikiem i plakacistą Henrykiem Tomaszewskim zaowocowało z kolei umiejętnością syntezy. Wkrótce autorka rozwinęła własny, niezwykle oryginalny styl. Swoim głównym tematem uczyniła wówczas postać człowieka – stając się jedną z najważniejszych przedstawicielek tak zwanej Nowej Figuracji w Polsce.</w:t>
      </w:r>
    </w:p>
    <w:p w:rsidR="00CC7B79" w:rsidRDefault="00CC7B79" w:rsidP="00CC7B79">
      <w:r>
        <w:t xml:space="preserve">Sześćdziesiąt lat po nowojorskiej wystawie artystkę przypomniała Fundacja Rodziny Staraków, organizując w Galerii Spektra Art Space pokaz jej twórczości od 1960 roku po dzieła z ostatniego okresu życia. </w:t>
      </w:r>
    </w:p>
    <w:p w:rsidR="00CC7B79" w:rsidRDefault="00CC7B79" w:rsidP="00CC7B79">
      <w:r>
        <w:t xml:space="preserve">Zaproszenie do przeniesienia warszawskiej wystawy znakomitej artystki do Państwowej Galerii Sztuki w Sopocie, jako jednej z pierwszych za dyrekcji Eulalii </w:t>
      </w:r>
      <w:proofErr w:type="spellStart"/>
      <w:r>
        <w:t>Domanowskiej</w:t>
      </w:r>
      <w:proofErr w:type="spellEnd"/>
      <w:r>
        <w:t>, jest symbolicznym powrotem do tradycji tutejszego środowiska artystycznego, a jednocześnie podkreśleniem i docenieniem roli Te-</w:t>
      </w:r>
      <w:proofErr w:type="spellStart"/>
      <w:r>
        <w:t>resy</w:t>
      </w:r>
      <w:proofErr w:type="spellEnd"/>
      <w:r>
        <w:t xml:space="preserve"> Pągowskiej w historii polskiej sztuki. Któż niż ona i jej znakomita, poetycka, jednocześnie </w:t>
      </w:r>
      <w:proofErr w:type="spellStart"/>
      <w:r>
        <w:t>inteli-gentna</w:t>
      </w:r>
      <w:proofErr w:type="spellEnd"/>
      <w:r>
        <w:t xml:space="preserve"> i emocjonalna twórczość nadawałby się lepiej do otwarcia nowego rozdziału w historii naszej galerii, która właśnie się dla Państwa zmienia. </w:t>
      </w:r>
    </w:p>
    <w:p w:rsidR="00927923" w:rsidRDefault="000F7545"/>
    <w:sectPr w:rsidR="00927923" w:rsidSect="00B666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7F71"/>
    <w:multiLevelType w:val="hybridMultilevel"/>
    <w:tmpl w:val="3CAAB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79"/>
    <w:rsid w:val="000F7545"/>
    <w:rsid w:val="00655DB3"/>
    <w:rsid w:val="00662136"/>
    <w:rsid w:val="006B676B"/>
    <w:rsid w:val="00AE1588"/>
    <w:rsid w:val="00B6666C"/>
    <w:rsid w:val="00C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AB63F-5742-4290-AD56-C1C93FA6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JARRY</dc:creator>
  <cp:keywords/>
  <dc:description/>
  <cp:lastModifiedBy>JARRY</cp:lastModifiedBy>
  <cp:revision>3</cp:revision>
  <dcterms:created xsi:type="dcterms:W3CDTF">2022-10-11T12:35:00Z</dcterms:created>
  <dcterms:modified xsi:type="dcterms:W3CDTF">2022-10-11T12:35:00Z</dcterms:modified>
</cp:coreProperties>
</file>